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C1060E" w:rsidRDefault="00C1060E" w:rsidP="00C1060E">
      <w:pPr>
        <w:spacing w:line="360" w:lineRule="auto"/>
        <w:jc w:val="both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b/>
          <w:noProof/>
          <w:color w:val="76923C" w:themeColor="accent3" w:themeShade="BF"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31750</wp:posOffset>
            </wp:positionV>
            <wp:extent cx="2648585" cy="1993265"/>
            <wp:effectExtent l="0" t="323850" r="0" b="311785"/>
            <wp:wrapSquare wrapText="bothSides"/>
            <wp:docPr id="7" name="4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58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8CB" w:rsidRPr="00C1060E">
        <w:rPr>
          <w:rFonts w:ascii="Century Gothic" w:hAnsi="Century Gothic"/>
          <w:b/>
          <w:color w:val="76923C" w:themeColor="accent3" w:themeShade="BF"/>
          <w:sz w:val="24"/>
          <w:szCs w:val="24"/>
        </w:rPr>
        <w:t>Dimecres 18 de novembre de 2020</w:t>
      </w:r>
    </w:p>
    <w:p w:rsidR="007C48CB" w:rsidRPr="00C1060E" w:rsidRDefault="007C48CB" w:rsidP="00C1060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1060E">
        <w:rPr>
          <w:rFonts w:ascii="Century Gothic" w:hAnsi="Century Gothic"/>
          <w:sz w:val="24"/>
          <w:szCs w:val="24"/>
        </w:rPr>
        <w:t>Bon dia!</w:t>
      </w:r>
    </w:p>
    <w:p w:rsidR="007C48CB" w:rsidRPr="00C1060E" w:rsidRDefault="007C48CB" w:rsidP="00C1060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1060E">
        <w:rPr>
          <w:rFonts w:ascii="Century Gothic" w:hAnsi="Century Gothic"/>
          <w:sz w:val="24"/>
          <w:szCs w:val="24"/>
        </w:rPr>
        <w:t xml:space="preserve">Per totes aquelles famílies que ahir no es van poder connectar a la </w:t>
      </w:r>
      <w:r w:rsidR="0053565E">
        <w:rPr>
          <w:rFonts w:ascii="Century Gothic" w:hAnsi="Century Gothic"/>
          <w:sz w:val="24"/>
          <w:szCs w:val="24"/>
        </w:rPr>
        <w:t>reunió intentarem fer un guió/</w:t>
      </w:r>
      <w:r w:rsidRPr="00C1060E">
        <w:rPr>
          <w:rFonts w:ascii="Century Gothic" w:hAnsi="Century Gothic"/>
          <w:sz w:val="24"/>
          <w:szCs w:val="24"/>
        </w:rPr>
        <w:t>resum i passar-ho a la delegada de grup.</w:t>
      </w:r>
    </w:p>
    <w:p w:rsidR="007C48CB" w:rsidRPr="00C1060E" w:rsidRDefault="007C48CB" w:rsidP="00C1060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1060E">
        <w:rPr>
          <w:rFonts w:ascii="Century Gothic" w:hAnsi="Century Gothic"/>
          <w:sz w:val="24"/>
          <w:szCs w:val="24"/>
        </w:rPr>
        <w:t xml:space="preserve">Avui hem tingut la gran sort de poder </w:t>
      </w:r>
      <w:r w:rsidR="0053565E">
        <w:rPr>
          <w:rFonts w:ascii="Century Gothic" w:hAnsi="Century Gothic"/>
          <w:sz w:val="24"/>
          <w:szCs w:val="24"/>
        </w:rPr>
        <w:t xml:space="preserve">gaudir de tot el pis de dalt! I </w:t>
      </w:r>
      <w:r w:rsidRPr="00C1060E">
        <w:rPr>
          <w:rFonts w:ascii="Century Gothic" w:hAnsi="Century Gothic"/>
          <w:sz w:val="24"/>
          <w:szCs w:val="24"/>
        </w:rPr>
        <w:t>quantes novetat</w:t>
      </w:r>
      <w:r w:rsidR="0053565E">
        <w:rPr>
          <w:rFonts w:ascii="Century Gothic" w:hAnsi="Century Gothic"/>
          <w:sz w:val="24"/>
          <w:szCs w:val="24"/>
        </w:rPr>
        <w:t>s</w:t>
      </w:r>
      <w:r w:rsidRPr="00C1060E">
        <w:rPr>
          <w:rFonts w:ascii="Century Gothic" w:hAnsi="Century Gothic"/>
          <w:sz w:val="24"/>
          <w:szCs w:val="24"/>
        </w:rPr>
        <w:t xml:space="preserve"> que hem trobat, quina pau i concentració que hi havia pels diferents ambients.</w:t>
      </w:r>
    </w:p>
    <w:p w:rsidR="007C48CB" w:rsidRPr="00C1060E" w:rsidRDefault="00C1060E" w:rsidP="00C1060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1090930</wp:posOffset>
            </wp:positionV>
            <wp:extent cx="3026410" cy="2239645"/>
            <wp:effectExtent l="0" t="400050" r="0" b="370205"/>
            <wp:wrapSquare wrapText="bothSides"/>
            <wp:docPr id="8" name="5 Imagen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641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8CB" w:rsidRPr="00C1060E">
        <w:rPr>
          <w:rFonts w:ascii="Century Gothic" w:hAnsi="Century Gothic"/>
          <w:sz w:val="24"/>
          <w:szCs w:val="24"/>
        </w:rPr>
        <w:t xml:space="preserve">Hem descobert un </w:t>
      </w:r>
      <w:r w:rsidR="007C48CB" w:rsidRPr="0053565E">
        <w:rPr>
          <w:rFonts w:ascii="Century Gothic" w:hAnsi="Century Gothic"/>
          <w:b/>
          <w:sz w:val="24"/>
          <w:szCs w:val="24"/>
        </w:rPr>
        <w:t>obrador de sorra,</w:t>
      </w:r>
      <w:r w:rsidR="007C48CB" w:rsidRPr="00C1060E">
        <w:rPr>
          <w:rFonts w:ascii="Century Gothic" w:hAnsi="Century Gothic"/>
          <w:sz w:val="24"/>
          <w:szCs w:val="24"/>
        </w:rPr>
        <w:t xml:space="preserve"> és una proposta que consisteix en un espai de joc on els infants poden manipular lliurament i investigar a través de la sorra, delicadament preparada per l’ocasió. És un tipus de sorra molt fina i seca i a través de diferents utensilis i contenidors ells proven i investiguen. Les característiques i possibilitats de la sorra fina, juntament amb la qualitat dels objectes fan que sigui un joc inigualable, incomparable amb el del sorral del pati o parc. Al llarg del joc hi ha moments d’absoluta concentració, la sorra  “hipnotitza” i porta el joc cap a extrems </w:t>
      </w:r>
      <w:r w:rsidRPr="00C1060E">
        <w:rPr>
          <w:rFonts w:ascii="Century Gothic" w:hAnsi="Century Gothic"/>
          <w:sz w:val="24"/>
          <w:szCs w:val="24"/>
        </w:rPr>
        <w:t>insospitables.</w:t>
      </w:r>
    </w:p>
    <w:p w:rsidR="007C48CB" w:rsidRDefault="007C48CB" w:rsidP="00C1060E">
      <w:pPr>
        <w:spacing w:line="360" w:lineRule="auto"/>
        <w:jc w:val="both"/>
        <w:rPr>
          <w:rFonts w:ascii="Century Gothic" w:hAnsi="Century Gothic"/>
          <w:b/>
          <w:noProof/>
          <w:sz w:val="24"/>
          <w:szCs w:val="24"/>
          <w:lang w:val="es-ES" w:eastAsia="es-ES"/>
        </w:rPr>
      </w:pPr>
      <w:r w:rsidRPr="00C1060E">
        <w:rPr>
          <w:rFonts w:ascii="Century Gothic" w:hAnsi="Century Gothic"/>
          <w:b/>
          <w:sz w:val="24"/>
          <w:szCs w:val="24"/>
        </w:rPr>
        <w:t>“El millor pels infants és la sorra. Sempre hi ha una muntanya de sorra. Ella corre incomparablement i amb tendresa per la mà”</w:t>
      </w:r>
      <w:r w:rsidR="00C1060E"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 w:rsidR="00C1060E">
        <w:rPr>
          <w:rFonts w:ascii="Century Gothic" w:hAnsi="Century Gothic"/>
          <w:b/>
          <w:sz w:val="24"/>
          <w:szCs w:val="24"/>
        </w:rPr>
        <w:t>R</w:t>
      </w:r>
      <w:r w:rsidRPr="00C1060E">
        <w:rPr>
          <w:rFonts w:ascii="Century Gothic" w:hAnsi="Century Gothic"/>
          <w:b/>
          <w:sz w:val="24"/>
          <w:szCs w:val="24"/>
        </w:rPr>
        <w:t>ingelnatz</w:t>
      </w:r>
      <w:proofErr w:type="spellEnd"/>
      <w:r w:rsidRPr="00C1060E">
        <w:rPr>
          <w:rFonts w:ascii="Century Gothic" w:hAnsi="Century Gothic"/>
          <w:b/>
          <w:sz w:val="24"/>
          <w:szCs w:val="24"/>
        </w:rPr>
        <w:t>)</w:t>
      </w:r>
      <w:r w:rsidR="00C1060E" w:rsidRPr="00C1060E">
        <w:rPr>
          <w:rFonts w:ascii="Century Gothic" w:hAnsi="Century Gothic"/>
          <w:b/>
          <w:noProof/>
          <w:sz w:val="24"/>
          <w:szCs w:val="24"/>
          <w:lang w:val="es-ES" w:eastAsia="es-ES"/>
        </w:rPr>
        <w:t xml:space="preserve"> </w:t>
      </w:r>
    </w:p>
    <w:p w:rsidR="00C1060E" w:rsidRDefault="00C1060E" w:rsidP="00C1060E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t>Hi ha hagut comentaris relament molt divertits que hem pogut escolta</w:t>
      </w:r>
      <w:r w:rsidR="0053565E">
        <w:rPr>
          <w:rFonts w:ascii="Century Gothic" w:hAnsi="Century Gothic"/>
          <w:noProof/>
          <w:sz w:val="24"/>
          <w:szCs w:val="24"/>
          <w:lang w:val="es-ES" w:eastAsia="es-ES"/>
        </w:rPr>
        <w:t>r</w:t>
      </w:r>
      <w:r>
        <w:rPr>
          <w:rFonts w:ascii="Century Gothic" w:hAnsi="Century Gothic"/>
          <w:noProof/>
          <w:sz w:val="24"/>
          <w:szCs w:val="24"/>
          <w:lang w:val="es-ES" w:eastAsia="es-ES"/>
        </w:rPr>
        <w:t xml:space="preserve"> mentres ells estaven jugant.</w:t>
      </w:r>
    </w:p>
    <w:p w:rsidR="00C1060E" w:rsidRDefault="0053565E" w:rsidP="00C1060E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94615</wp:posOffset>
            </wp:positionV>
            <wp:extent cx="3138805" cy="2374900"/>
            <wp:effectExtent l="0" t="381000" r="0" b="368300"/>
            <wp:wrapSquare wrapText="bothSides"/>
            <wp:docPr id="4" name="3 Imagen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880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0E">
        <w:rPr>
          <w:rFonts w:ascii="Century Gothic" w:hAnsi="Century Gothic"/>
          <w:noProof/>
          <w:sz w:val="24"/>
          <w:szCs w:val="24"/>
          <w:lang w:val="es-ES" w:eastAsia="es-ES"/>
        </w:rPr>
        <w:t>- Este sorral nuevissimo m’encanta!</w:t>
      </w:r>
    </w:p>
    <w:p w:rsidR="00C1060E" w:rsidRDefault="00C1060E" w:rsidP="00C1060E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t>- Jo vaig a fer una patatas!</w:t>
      </w:r>
    </w:p>
    <w:p w:rsidR="00C1060E" w:rsidRDefault="00C1060E" w:rsidP="00C1060E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t>- Doncs jo una sopa bon com la de la Loli, que crema molt...bufa!</w:t>
      </w:r>
    </w:p>
    <w:p w:rsidR="00C1060E" w:rsidRPr="00C1060E" w:rsidRDefault="00C1060E" w:rsidP="00C1060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D’altres infants avui han decidit endinsar-se en el món del material no estructurat i els mini mons.</w:t>
      </w:r>
    </w:p>
    <w:p w:rsidR="007C48CB" w:rsidRDefault="0053565E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189865</wp:posOffset>
            </wp:positionV>
            <wp:extent cx="2805430" cy="3721735"/>
            <wp:effectExtent l="19050" t="0" r="0" b="0"/>
            <wp:wrapSquare wrapText="bothSides"/>
            <wp:docPr id="3" name="2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967740</wp:posOffset>
            </wp:positionV>
            <wp:extent cx="2340610" cy="3111500"/>
            <wp:effectExtent l="19050" t="0" r="2540" b="0"/>
            <wp:wrapSquare wrapText="bothSides"/>
            <wp:docPr id="1" name="0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-2825750</wp:posOffset>
            </wp:positionH>
            <wp:positionV relativeFrom="paragraph">
              <wp:posOffset>1186180</wp:posOffset>
            </wp:positionV>
            <wp:extent cx="2232660" cy="2961005"/>
            <wp:effectExtent l="19050" t="0" r="0" b="0"/>
            <wp:wrapSquare wrapText="bothSides"/>
            <wp:docPr id="2" name="1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48CB" w:rsidSect="00C1060E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8CB"/>
    <w:rsid w:val="00254A24"/>
    <w:rsid w:val="00284890"/>
    <w:rsid w:val="002B41BD"/>
    <w:rsid w:val="00303E15"/>
    <w:rsid w:val="00360AFE"/>
    <w:rsid w:val="003F47F2"/>
    <w:rsid w:val="00456B5E"/>
    <w:rsid w:val="004D1A1E"/>
    <w:rsid w:val="0053565E"/>
    <w:rsid w:val="00594566"/>
    <w:rsid w:val="005C50D8"/>
    <w:rsid w:val="00720726"/>
    <w:rsid w:val="007804FF"/>
    <w:rsid w:val="007A0021"/>
    <w:rsid w:val="007B1761"/>
    <w:rsid w:val="007C2914"/>
    <w:rsid w:val="007C48CB"/>
    <w:rsid w:val="00852EA5"/>
    <w:rsid w:val="00892B12"/>
    <w:rsid w:val="008C2102"/>
    <w:rsid w:val="009A70FE"/>
    <w:rsid w:val="00A22AAA"/>
    <w:rsid w:val="00AD1B79"/>
    <w:rsid w:val="00BD2BAB"/>
    <w:rsid w:val="00C1043D"/>
    <w:rsid w:val="00C1060E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0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2020-11-18T13:44:00Z</dcterms:created>
  <dcterms:modified xsi:type="dcterms:W3CDTF">2020-11-18T14:09:00Z</dcterms:modified>
</cp:coreProperties>
</file>